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8AD" w:rsidRDefault="00AA7813" w:rsidP="00AA7813">
      <w:pPr>
        <w:pStyle w:val="Otsikko"/>
        <w:jc w:val="center"/>
        <w:rPr>
          <w:u w:val="single"/>
        </w:rPr>
      </w:pPr>
      <w:r>
        <w:rPr>
          <w:u w:val="single"/>
        </w:rPr>
        <w:t>Moodle ohje opiskelijoille</w:t>
      </w:r>
    </w:p>
    <w:p w:rsidR="00095704" w:rsidRDefault="00095704" w:rsidP="00095704"/>
    <w:p w:rsidR="00095704" w:rsidRPr="00342546" w:rsidRDefault="00342546" w:rsidP="00095704">
      <w:pPr>
        <w:rPr>
          <w:sz w:val="24"/>
          <w:szCs w:val="24"/>
        </w:rPr>
      </w:pPr>
      <w:r w:rsidRPr="00342546">
        <w:rPr>
          <w:sz w:val="24"/>
          <w:szCs w:val="24"/>
        </w:rPr>
        <w:t xml:space="preserve">Mene </w:t>
      </w:r>
      <w:r>
        <w:rPr>
          <w:sz w:val="24"/>
          <w:szCs w:val="24"/>
        </w:rPr>
        <w:t>selaimellasi Chrome, Edge tai Firefox nettiosoitteeseen:</w:t>
      </w:r>
    </w:p>
    <w:p w:rsidR="00095704" w:rsidRDefault="00641A9A" w:rsidP="00095704">
      <w:pPr>
        <w:rPr>
          <w:rStyle w:val="Hyperlinkki"/>
          <w:sz w:val="28"/>
          <w:szCs w:val="28"/>
        </w:rPr>
      </w:pPr>
      <w:hyperlink r:id="rId6" w:history="1">
        <w:r w:rsidR="00095704" w:rsidRPr="00342546">
          <w:rPr>
            <w:rStyle w:val="Hyperlinkki"/>
            <w:sz w:val="28"/>
            <w:szCs w:val="28"/>
          </w:rPr>
          <w:t>https://pori.mmg.fi/login/index.php</w:t>
        </w:r>
      </w:hyperlink>
    </w:p>
    <w:p w:rsidR="00342546" w:rsidRPr="00342546" w:rsidRDefault="00342546" w:rsidP="00095704">
      <w:pPr>
        <w:rPr>
          <w:sz w:val="28"/>
          <w:szCs w:val="28"/>
        </w:rPr>
      </w:pPr>
      <w:r w:rsidRPr="00342546">
        <w:rPr>
          <w:rStyle w:val="Hyperlinkki"/>
          <w:color w:val="auto"/>
          <w:sz w:val="28"/>
          <w:szCs w:val="28"/>
          <w:u w:val="none"/>
        </w:rPr>
        <w:t xml:space="preserve">Sinulle </w:t>
      </w:r>
      <w:r>
        <w:rPr>
          <w:rStyle w:val="Hyperlinkki"/>
          <w:color w:val="auto"/>
          <w:sz w:val="28"/>
          <w:szCs w:val="28"/>
          <w:u w:val="none"/>
        </w:rPr>
        <w:t>aukeaa seuraava sivusto, ensimmäisellä kerralla sinun on</w:t>
      </w:r>
      <w:r w:rsidRPr="00342546">
        <w:rPr>
          <w:rStyle w:val="Hyperlinkki"/>
          <w:b/>
          <w:bCs/>
          <w:color w:val="auto"/>
          <w:sz w:val="28"/>
          <w:szCs w:val="28"/>
          <w:u w:val="none"/>
        </w:rPr>
        <w:t xml:space="preserve"> rekisteröidyttävä</w:t>
      </w:r>
      <w:r>
        <w:rPr>
          <w:rStyle w:val="Hyperlinkki"/>
          <w:color w:val="auto"/>
          <w:sz w:val="28"/>
          <w:szCs w:val="28"/>
          <w:u w:val="none"/>
        </w:rPr>
        <w:t xml:space="preserve"> alla näkyvien ohjeiden mukaisesti. Kun olet tehnyt itsellesi ohjeen mukaan tunnuksen, voit jatkossa kirjautua omilla tunnuksillasi kurssin sivuille. Kirjoittamalla luomasi tunnukset kohtaan </w:t>
      </w:r>
      <w:r w:rsidRPr="00342546">
        <w:rPr>
          <w:rStyle w:val="Hyperlinkki"/>
          <w:b/>
          <w:bCs/>
          <w:color w:val="auto"/>
          <w:sz w:val="28"/>
          <w:szCs w:val="28"/>
          <w:u w:val="none"/>
        </w:rPr>
        <w:t>käyttäjätunnus ja Salasana</w:t>
      </w:r>
      <w:r>
        <w:rPr>
          <w:rStyle w:val="Hyperlinkki"/>
          <w:color w:val="auto"/>
          <w:sz w:val="28"/>
          <w:szCs w:val="28"/>
          <w:u w:val="none"/>
        </w:rPr>
        <w:t>.</w:t>
      </w:r>
    </w:p>
    <w:p w:rsidR="00095704" w:rsidRDefault="00095704" w:rsidP="00095704">
      <w:r>
        <w:rPr>
          <w:noProof/>
        </w:rPr>
        <w:drawing>
          <wp:inline distT="0" distB="0" distL="0" distR="0" wp14:anchorId="04978E53" wp14:editId="370F7992">
            <wp:extent cx="6120130" cy="5123815"/>
            <wp:effectExtent l="0" t="0" r="0" b="63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5123815"/>
                    </a:xfrm>
                    <a:prstGeom prst="rect">
                      <a:avLst/>
                    </a:prstGeom>
                  </pic:spPr>
                </pic:pic>
              </a:graphicData>
            </a:graphic>
          </wp:inline>
        </w:drawing>
      </w:r>
    </w:p>
    <w:p w:rsidR="00095704" w:rsidRPr="00095704" w:rsidRDefault="00095704" w:rsidP="00095704"/>
    <w:p w:rsidR="00095704" w:rsidRDefault="00095704" w:rsidP="00095704">
      <w:r>
        <w:rPr>
          <w:noProof/>
        </w:rPr>
        <w:lastRenderedPageBreak/>
        <w:drawing>
          <wp:inline distT="0" distB="0" distL="0" distR="0" wp14:anchorId="5E88F000" wp14:editId="0F2DFFA0">
            <wp:extent cx="6120130" cy="3195955"/>
            <wp:effectExtent l="76200" t="76200" r="128270" b="13779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1959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42546" w:rsidRPr="00342546" w:rsidRDefault="00342546" w:rsidP="00095704">
      <w:pPr>
        <w:rPr>
          <w:sz w:val="24"/>
          <w:szCs w:val="24"/>
        </w:rPr>
      </w:pPr>
      <w:r w:rsidRPr="00342546">
        <w:rPr>
          <w:sz w:val="24"/>
          <w:szCs w:val="24"/>
        </w:rPr>
        <w:t xml:space="preserve">Kun </w:t>
      </w:r>
      <w:r>
        <w:rPr>
          <w:sz w:val="24"/>
          <w:szCs w:val="24"/>
        </w:rPr>
        <w:t>Olet saanut kaikki rekisteröintikentät täytettyä oikein ja olet tallentanut ne saat yllä näkyvän ilmoituksen ja vahvistusviesti lähetetään sähköpostiisi eli oma sähköpostiosoitteesi näkyy minun sähköpostiosoitteeni tilalla yllä olevassa kuvassa. Alla näkyy viesti, joka tulee sähköpostiisi, josta pitää vielä valita linkki eli mennä selaimella osoitteeseen</w:t>
      </w:r>
      <w:r w:rsidR="00A66AD1">
        <w:rPr>
          <w:sz w:val="24"/>
          <w:szCs w:val="24"/>
        </w:rPr>
        <w:t>,</w:t>
      </w:r>
      <w:r>
        <w:rPr>
          <w:sz w:val="24"/>
          <w:szCs w:val="24"/>
        </w:rPr>
        <w:t xml:space="preserve"> joka näkyy viestissäsi.</w:t>
      </w:r>
      <w:r w:rsidR="00A66AD1">
        <w:rPr>
          <w:sz w:val="24"/>
          <w:szCs w:val="24"/>
        </w:rPr>
        <w:t xml:space="preserve"> Näin hyväksyt luodun Moodle tunnuksen.</w:t>
      </w:r>
    </w:p>
    <w:p w:rsidR="00095704" w:rsidRPr="00095704" w:rsidRDefault="00095704" w:rsidP="00095704">
      <w:r>
        <w:rPr>
          <w:noProof/>
        </w:rPr>
        <w:drawing>
          <wp:inline distT="0" distB="0" distL="0" distR="0" wp14:anchorId="12E2969C" wp14:editId="6835EF98">
            <wp:extent cx="6120130" cy="4022725"/>
            <wp:effectExtent l="76200" t="76200" r="128270" b="13017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4022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43661" w:rsidRDefault="00A66AD1">
      <w:r>
        <w:t xml:space="preserve">Kun pääset ensimmäistä kertaa kirjautumaan Moodleen, sinulle aukeaa </w:t>
      </w:r>
      <w:r w:rsidRPr="00A66AD1">
        <w:rPr>
          <w:b/>
          <w:bCs/>
        </w:rPr>
        <w:t>Työpöytä</w:t>
      </w:r>
      <w:r>
        <w:t>-näkymä. Jossa näet kurssit, joihin otat osaa tällä hetkellä.</w:t>
      </w:r>
    </w:p>
    <w:p w:rsidR="00343661" w:rsidRDefault="00AA7813">
      <w:pPr>
        <w:rPr>
          <w:noProof/>
        </w:rPr>
      </w:pPr>
      <w:r>
        <w:rPr>
          <w:noProof/>
        </w:rPr>
        <w:drawing>
          <wp:anchor distT="0" distB="0" distL="114300" distR="114300" simplePos="0" relativeHeight="251658240" behindDoc="0" locked="0" layoutInCell="1" allowOverlap="1" wp14:anchorId="52661B18">
            <wp:simplePos x="0" y="0"/>
            <wp:positionH relativeFrom="column">
              <wp:posOffset>49530</wp:posOffset>
            </wp:positionH>
            <wp:positionV relativeFrom="paragraph">
              <wp:posOffset>194310</wp:posOffset>
            </wp:positionV>
            <wp:extent cx="6120130" cy="2790740"/>
            <wp:effectExtent l="76200" t="76200" r="128270" b="12446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27907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A7813" w:rsidRPr="0067683D" w:rsidRDefault="00343661">
      <w:pPr>
        <w:rPr>
          <w:sz w:val="24"/>
          <w:szCs w:val="24"/>
        </w:rPr>
      </w:pPr>
      <w:r w:rsidRPr="0067683D">
        <w:rPr>
          <w:noProof/>
          <w:sz w:val="24"/>
          <w:szCs w:val="24"/>
        </w:rPr>
        <w:drawing>
          <wp:anchor distT="0" distB="0" distL="114300" distR="114300" simplePos="0" relativeHeight="251659264" behindDoc="0" locked="0" layoutInCell="1" allowOverlap="1" wp14:anchorId="5827913E">
            <wp:simplePos x="0" y="0"/>
            <wp:positionH relativeFrom="column">
              <wp:posOffset>72390</wp:posOffset>
            </wp:positionH>
            <wp:positionV relativeFrom="paragraph">
              <wp:posOffset>75565</wp:posOffset>
            </wp:positionV>
            <wp:extent cx="2636173" cy="3859530"/>
            <wp:effectExtent l="76200" t="76200" r="126365" b="140970"/>
            <wp:wrapSquare wrapText="bothSides"/>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684"/>
                    <a:stretch/>
                  </pic:blipFill>
                  <pic:spPr bwMode="auto">
                    <a:xfrm>
                      <a:off x="0" y="0"/>
                      <a:ext cx="2636173" cy="38595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00A66AD1" w:rsidRPr="0067683D">
        <w:rPr>
          <w:sz w:val="24"/>
          <w:szCs w:val="24"/>
        </w:rPr>
        <w:t xml:space="preserve">Muita tärkeitä kohtia ovat: vasemmalla näkyvä Ilmoitukset kenttä, johon tulevat opettajan lähettämät ilmoitukset ja tehtävät. Ainoa mitä voit täällä tehdä, on lukea ilmoitukset sekä merkitä mahdolliset tehtävät tehdyiksi </w:t>
      </w:r>
      <w:r w:rsidR="00A66AD1" w:rsidRPr="0067683D">
        <w:rPr>
          <w:b/>
          <w:bCs/>
          <w:sz w:val="24"/>
          <w:szCs w:val="24"/>
        </w:rPr>
        <w:t>oikein merkillä</w:t>
      </w:r>
      <w:r w:rsidR="00A66AD1" w:rsidRPr="0067683D">
        <w:rPr>
          <w:sz w:val="24"/>
          <w:szCs w:val="24"/>
        </w:rPr>
        <w:t>.</w:t>
      </w:r>
    </w:p>
    <w:p w:rsidR="00343661" w:rsidRDefault="00343661"/>
    <w:p w:rsidR="009E1126" w:rsidRDefault="009E1126"/>
    <w:p w:rsidR="009E1126" w:rsidRDefault="009E1126"/>
    <w:p w:rsidR="009E1126" w:rsidRDefault="009E1126"/>
    <w:p w:rsidR="009E1126" w:rsidRDefault="009E1126"/>
    <w:p w:rsidR="009E1126" w:rsidRDefault="009E1126"/>
    <w:p w:rsidR="009E1126" w:rsidRDefault="009E1126"/>
    <w:p w:rsidR="009E1126" w:rsidRDefault="009E1126"/>
    <w:p w:rsidR="009E1126" w:rsidRDefault="009E1126"/>
    <w:p w:rsidR="009E1126" w:rsidRDefault="009E1126"/>
    <w:p w:rsidR="009E1126" w:rsidRDefault="009E1126"/>
    <w:p w:rsidR="009E1126" w:rsidRDefault="009E1126"/>
    <w:p w:rsidR="009E1126" w:rsidRDefault="009E1126"/>
    <w:p w:rsidR="009E1126" w:rsidRPr="0067683D" w:rsidRDefault="009E1126">
      <w:pPr>
        <w:rPr>
          <w:sz w:val="24"/>
          <w:szCs w:val="24"/>
        </w:rPr>
      </w:pPr>
      <w:r w:rsidRPr="0067683D">
        <w:rPr>
          <w:noProof/>
          <w:sz w:val="24"/>
          <w:szCs w:val="24"/>
        </w:rPr>
        <w:drawing>
          <wp:anchor distT="0" distB="0" distL="114300" distR="114300" simplePos="0" relativeHeight="251660288" behindDoc="0" locked="0" layoutInCell="1" allowOverlap="1" wp14:anchorId="67EDFAE4">
            <wp:simplePos x="0" y="0"/>
            <wp:positionH relativeFrom="column">
              <wp:posOffset>34290</wp:posOffset>
            </wp:positionH>
            <wp:positionV relativeFrom="paragraph">
              <wp:posOffset>76200</wp:posOffset>
            </wp:positionV>
            <wp:extent cx="2856865" cy="1097280"/>
            <wp:effectExtent l="76200" t="76200" r="133985" b="140970"/>
            <wp:wrapSquare wrapText="bothSides"/>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846" b="73245"/>
                    <a:stretch/>
                  </pic:blipFill>
                  <pic:spPr bwMode="auto">
                    <a:xfrm>
                      <a:off x="0" y="0"/>
                      <a:ext cx="2856865" cy="10972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00A66AD1" w:rsidRPr="0067683D">
        <w:rPr>
          <w:sz w:val="24"/>
          <w:szCs w:val="24"/>
        </w:rPr>
        <w:t xml:space="preserve">Keskustelu kuvakkeesta voit lukea sinulle tulleet viestit tai kirjoittaa itse uusia viestejä, kohdasta </w:t>
      </w:r>
      <w:r w:rsidR="00A66AD1" w:rsidRPr="0067683D">
        <w:rPr>
          <w:b/>
          <w:bCs/>
          <w:sz w:val="24"/>
          <w:szCs w:val="24"/>
        </w:rPr>
        <w:t>Uusi viesti</w:t>
      </w:r>
      <w:r w:rsidR="00A66AD1" w:rsidRPr="0067683D">
        <w:rPr>
          <w:sz w:val="24"/>
          <w:szCs w:val="24"/>
        </w:rPr>
        <w:t xml:space="preserve">. </w:t>
      </w:r>
      <w:r w:rsidR="0067683D" w:rsidRPr="0067683D">
        <w:rPr>
          <w:sz w:val="24"/>
          <w:szCs w:val="24"/>
        </w:rPr>
        <w:t>Voit myös vastata viesteihin täällä.</w:t>
      </w:r>
    </w:p>
    <w:p w:rsidR="009E1126" w:rsidRDefault="009E1126"/>
    <w:p w:rsidR="009E1126" w:rsidRDefault="009E1126"/>
    <w:p w:rsidR="009E1126" w:rsidRDefault="0067683D">
      <w:r>
        <w:rPr>
          <w:noProof/>
        </w:rPr>
        <w:drawing>
          <wp:anchor distT="0" distB="0" distL="114300" distR="114300" simplePos="0" relativeHeight="251661312" behindDoc="0" locked="0" layoutInCell="1" allowOverlap="1" wp14:anchorId="7B166B6D">
            <wp:simplePos x="0" y="0"/>
            <wp:positionH relativeFrom="column">
              <wp:posOffset>72390</wp:posOffset>
            </wp:positionH>
            <wp:positionV relativeFrom="paragraph">
              <wp:posOffset>266700</wp:posOffset>
            </wp:positionV>
            <wp:extent cx="2378710" cy="2872740"/>
            <wp:effectExtent l="76200" t="76200" r="135890" b="137160"/>
            <wp:wrapSquare wrapText="bothSides"/>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78710" cy="28727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9E1126" w:rsidRPr="0067683D" w:rsidRDefault="0067683D">
      <w:pPr>
        <w:rPr>
          <w:sz w:val="24"/>
          <w:szCs w:val="24"/>
        </w:rPr>
      </w:pPr>
      <w:r w:rsidRPr="0067683D">
        <w:rPr>
          <w:sz w:val="24"/>
          <w:szCs w:val="24"/>
        </w:rPr>
        <w:t>Jos opettaja pyytää sinua vaihtamaan kieltä esimerkiksi kielikurssien yhteydessä voit tehdä sen täältä, nyt oikein kirjoitus tarkistetaan valitsemallasi kielellä.</w:t>
      </w:r>
    </w:p>
    <w:p w:rsidR="009E1126" w:rsidRDefault="009E1126"/>
    <w:p w:rsidR="009E1126" w:rsidRDefault="009E1126"/>
    <w:p w:rsidR="009E1126" w:rsidRDefault="009E1126"/>
    <w:p w:rsidR="009E1126" w:rsidRDefault="009E1126"/>
    <w:p w:rsidR="009E1126" w:rsidRDefault="009E1126"/>
    <w:p w:rsidR="009E1126" w:rsidRDefault="009E1126"/>
    <w:p w:rsidR="009E1126" w:rsidRDefault="009E1126"/>
    <w:p w:rsidR="009E1126" w:rsidRDefault="009D23F3">
      <w:r>
        <w:rPr>
          <w:noProof/>
        </w:rPr>
        <w:drawing>
          <wp:anchor distT="0" distB="0" distL="114300" distR="114300" simplePos="0" relativeHeight="251662336" behindDoc="0" locked="0" layoutInCell="1" allowOverlap="1" wp14:anchorId="2C31E644">
            <wp:simplePos x="0" y="0"/>
            <wp:positionH relativeFrom="column">
              <wp:posOffset>4316730</wp:posOffset>
            </wp:positionH>
            <wp:positionV relativeFrom="paragraph">
              <wp:posOffset>15240</wp:posOffset>
            </wp:positionV>
            <wp:extent cx="1962150" cy="3905250"/>
            <wp:effectExtent l="76200" t="76200" r="133350" b="13335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62150" cy="3905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9E1126" w:rsidRPr="0067683D" w:rsidRDefault="009E1126">
      <w:pPr>
        <w:rPr>
          <w:sz w:val="24"/>
          <w:szCs w:val="24"/>
        </w:rPr>
      </w:pPr>
    </w:p>
    <w:p w:rsidR="009D23F3" w:rsidRDefault="0067683D">
      <w:pPr>
        <w:rPr>
          <w:sz w:val="24"/>
          <w:szCs w:val="24"/>
        </w:rPr>
      </w:pPr>
      <w:r w:rsidRPr="0067683D">
        <w:rPr>
          <w:sz w:val="24"/>
          <w:szCs w:val="24"/>
        </w:rPr>
        <w:t>Henkilöhahmosta</w:t>
      </w:r>
      <w:r w:rsidR="009D23F3">
        <w:rPr>
          <w:sz w:val="24"/>
          <w:szCs w:val="24"/>
        </w:rPr>
        <w:t xml:space="preserve"> saat näkyviin vasemmalla puolella työpöytää olevan valikon vaihtoehtojen lisäksi, </w:t>
      </w:r>
      <w:r w:rsidR="009D23F3" w:rsidRPr="009D23F3">
        <w:rPr>
          <w:b/>
          <w:bCs/>
          <w:sz w:val="24"/>
          <w:szCs w:val="24"/>
        </w:rPr>
        <w:t>Käyttäjätiedot</w:t>
      </w:r>
      <w:r w:rsidR="009D23F3" w:rsidRPr="009D23F3">
        <w:rPr>
          <w:sz w:val="24"/>
          <w:szCs w:val="24"/>
        </w:rPr>
        <w:t xml:space="preserve"> ja </w:t>
      </w:r>
      <w:r w:rsidR="009D23F3" w:rsidRPr="009D23F3">
        <w:rPr>
          <w:b/>
          <w:bCs/>
          <w:sz w:val="24"/>
          <w:szCs w:val="24"/>
        </w:rPr>
        <w:t>Asetukset</w:t>
      </w:r>
      <w:r w:rsidR="009D23F3">
        <w:rPr>
          <w:sz w:val="24"/>
          <w:szCs w:val="24"/>
        </w:rPr>
        <w:t xml:space="preserve"> kohdat, joissa voit tarkistaa omat tietosi ja muuttaa niitä, elleivät ne ole oikein. </w:t>
      </w:r>
    </w:p>
    <w:p w:rsidR="009E1126" w:rsidRPr="0067683D" w:rsidRDefault="009D23F3">
      <w:pPr>
        <w:rPr>
          <w:sz w:val="24"/>
          <w:szCs w:val="24"/>
        </w:rPr>
      </w:pPr>
      <w:r>
        <w:rPr>
          <w:sz w:val="24"/>
          <w:szCs w:val="24"/>
        </w:rPr>
        <w:t xml:space="preserve">Tämän lisäksi valikosta löytyy mahdollisuus </w:t>
      </w:r>
      <w:r w:rsidRPr="009D23F3">
        <w:rPr>
          <w:b/>
          <w:bCs/>
          <w:sz w:val="24"/>
          <w:szCs w:val="24"/>
        </w:rPr>
        <w:t>Kirjautua ulos</w:t>
      </w:r>
      <w:r>
        <w:rPr>
          <w:sz w:val="24"/>
          <w:szCs w:val="24"/>
        </w:rPr>
        <w:t xml:space="preserve"> ohjelmasta, lopeta aina ohjelman käyttö kirjautumalla ulos.</w:t>
      </w:r>
    </w:p>
    <w:p w:rsidR="009E1126" w:rsidRDefault="009E1126"/>
    <w:p w:rsidR="009E1126" w:rsidRDefault="009E1126"/>
    <w:p w:rsidR="009E1126" w:rsidRDefault="009E1126"/>
    <w:p w:rsidR="009E1126" w:rsidRDefault="009E1126"/>
    <w:p w:rsidR="009E1126" w:rsidRDefault="009E1126"/>
    <w:p w:rsidR="009E1126" w:rsidRDefault="009E1126"/>
    <w:p w:rsidR="009E1126" w:rsidRDefault="009E1126"/>
    <w:p w:rsidR="009E1126" w:rsidRDefault="009E1126"/>
    <w:p w:rsidR="009E1126" w:rsidRDefault="009E1126"/>
    <w:p w:rsidR="009E1126" w:rsidRPr="009D23F3" w:rsidRDefault="009D23F3">
      <w:pPr>
        <w:rPr>
          <w:sz w:val="24"/>
          <w:szCs w:val="24"/>
        </w:rPr>
      </w:pPr>
      <w:r w:rsidRPr="009D23F3">
        <w:rPr>
          <w:sz w:val="24"/>
          <w:szCs w:val="24"/>
        </w:rPr>
        <w:t>Sivuston etusivu</w:t>
      </w:r>
      <w:r w:rsidR="00CA2749">
        <w:rPr>
          <w:sz w:val="24"/>
          <w:szCs w:val="24"/>
        </w:rPr>
        <w:t xml:space="preserve"> kohdasta löydät </w:t>
      </w:r>
      <w:r w:rsidR="00CA2749" w:rsidRPr="00CA2749">
        <w:rPr>
          <w:b/>
          <w:bCs/>
          <w:sz w:val="24"/>
          <w:szCs w:val="24"/>
        </w:rPr>
        <w:t>omat kurssisi</w:t>
      </w:r>
      <w:r w:rsidR="00CA2749">
        <w:rPr>
          <w:sz w:val="24"/>
          <w:szCs w:val="24"/>
        </w:rPr>
        <w:t xml:space="preserve">, johon olet ilmoittautunut. </w:t>
      </w:r>
      <w:r w:rsidR="00CA2749" w:rsidRPr="00CA2749">
        <w:rPr>
          <w:b/>
          <w:bCs/>
          <w:sz w:val="24"/>
          <w:szCs w:val="24"/>
        </w:rPr>
        <w:t>Kaikki kurssit</w:t>
      </w:r>
      <w:r w:rsidR="00CA2749">
        <w:rPr>
          <w:sz w:val="24"/>
          <w:szCs w:val="24"/>
        </w:rPr>
        <w:t xml:space="preserve">. joita on saatavana sekä täydelliset </w:t>
      </w:r>
      <w:r w:rsidR="00CA2749" w:rsidRPr="00CA2749">
        <w:rPr>
          <w:b/>
          <w:bCs/>
          <w:sz w:val="24"/>
          <w:szCs w:val="24"/>
        </w:rPr>
        <w:t>Moodle ohjeet</w:t>
      </w:r>
      <w:r w:rsidR="00CA2749">
        <w:rPr>
          <w:sz w:val="24"/>
          <w:szCs w:val="24"/>
        </w:rPr>
        <w:t>. Näillä kaikilla on oma kansio, jota klikkaamalla saat ne auki ja näet sisällön.</w:t>
      </w:r>
    </w:p>
    <w:p w:rsidR="009E1126" w:rsidRDefault="009E1126">
      <w:r>
        <w:rPr>
          <w:noProof/>
        </w:rPr>
        <w:drawing>
          <wp:inline distT="0" distB="0" distL="0" distR="0" wp14:anchorId="121F1E62" wp14:editId="3D7A55A1">
            <wp:extent cx="6493562" cy="2385060"/>
            <wp:effectExtent l="76200" t="76200" r="135890" b="12954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97220" cy="23864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E1126" w:rsidRDefault="00CA2749">
      <w:r>
        <w:t>Kalenteri kohdasta löytyvät kurssiesi tärkeät päivät ja mahdolliset kurssitehtävät sekä niiden palautus päivät.</w:t>
      </w:r>
      <w:bookmarkStart w:id="0" w:name="_GoBack"/>
      <w:bookmarkEnd w:id="0"/>
    </w:p>
    <w:p w:rsidR="009E1126" w:rsidRDefault="009E1126">
      <w:r>
        <w:rPr>
          <w:noProof/>
        </w:rPr>
        <w:drawing>
          <wp:inline distT="0" distB="0" distL="0" distR="0" wp14:anchorId="0839AFEC" wp14:editId="10628A06">
            <wp:extent cx="6120130" cy="1828165"/>
            <wp:effectExtent l="76200" t="76200" r="128270" b="133985"/>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18281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9E1126">
      <w:footerReference w:type="defaul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A9A" w:rsidRDefault="00641A9A" w:rsidP="00CA2749">
      <w:pPr>
        <w:spacing w:after="0" w:line="240" w:lineRule="auto"/>
      </w:pPr>
      <w:r>
        <w:separator/>
      </w:r>
    </w:p>
  </w:endnote>
  <w:endnote w:type="continuationSeparator" w:id="0">
    <w:p w:rsidR="00641A9A" w:rsidRDefault="00641A9A" w:rsidP="00CA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119459"/>
      <w:docPartObj>
        <w:docPartGallery w:val="Page Numbers (Bottom of Page)"/>
        <w:docPartUnique/>
      </w:docPartObj>
    </w:sdtPr>
    <w:sdtContent>
      <w:p w:rsidR="00CA2749" w:rsidRDefault="00CA2749">
        <w:pPr>
          <w:pStyle w:val="Alatunniste"/>
          <w:jc w:val="right"/>
        </w:pPr>
        <w:r>
          <w:fldChar w:fldCharType="begin"/>
        </w:r>
        <w:r>
          <w:instrText>PAGE   \* MERGEFORMAT</w:instrText>
        </w:r>
        <w:r>
          <w:fldChar w:fldCharType="separate"/>
        </w:r>
        <w:r>
          <w:t>2</w:t>
        </w:r>
        <w:r>
          <w:fldChar w:fldCharType="end"/>
        </w:r>
      </w:p>
    </w:sdtContent>
  </w:sdt>
  <w:p w:rsidR="00CA2749" w:rsidRDefault="00CA274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A9A" w:rsidRDefault="00641A9A" w:rsidP="00CA2749">
      <w:pPr>
        <w:spacing w:after="0" w:line="240" w:lineRule="auto"/>
      </w:pPr>
      <w:r>
        <w:separator/>
      </w:r>
    </w:p>
  </w:footnote>
  <w:footnote w:type="continuationSeparator" w:id="0">
    <w:p w:rsidR="00641A9A" w:rsidRDefault="00641A9A" w:rsidP="00CA2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13"/>
    <w:rsid w:val="00095704"/>
    <w:rsid w:val="00342546"/>
    <w:rsid w:val="00343661"/>
    <w:rsid w:val="004D1E39"/>
    <w:rsid w:val="00641A9A"/>
    <w:rsid w:val="0067683D"/>
    <w:rsid w:val="009D23F3"/>
    <w:rsid w:val="009E1126"/>
    <w:rsid w:val="00A328D0"/>
    <w:rsid w:val="00A66AD1"/>
    <w:rsid w:val="00AA7813"/>
    <w:rsid w:val="00CA2749"/>
    <w:rsid w:val="00D32A9D"/>
    <w:rsid w:val="00F514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2E7A"/>
  <w15:chartTrackingRefBased/>
  <w15:docId w15:val="{EE3F7FAD-8A9C-4328-829A-DE13A888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AA78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A7813"/>
    <w:rPr>
      <w:rFonts w:asciiTheme="majorHAnsi" w:eastAsiaTheme="majorEastAsia" w:hAnsiTheme="majorHAnsi" w:cstheme="majorBidi"/>
      <w:spacing w:val="-10"/>
      <w:kern w:val="28"/>
      <w:sz w:val="56"/>
      <w:szCs w:val="56"/>
    </w:rPr>
  </w:style>
  <w:style w:type="character" w:styleId="Hyperlinkki">
    <w:name w:val="Hyperlink"/>
    <w:basedOn w:val="Kappaleenoletusfontti"/>
    <w:uiPriority w:val="99"/>
    <w:semiHidden/>
    <w:unhideWhenUsed/>
    <w:rsid w:val="00095704"/>
    <w:rPr>
      <w:color w:val="0000FF"/>
      <w:u w:val="single"/>
    </w:rPr>
  </w:style>
  <w:style w:type="paragraph" w:styleId="Yltunniste">
    <w:name w:val="header"/>
    <w:basedOn w:val="Normaali"/>
    <w:link w:val="YltunnisteChar"/>
    <w:uiPriority w:val="99"/>
    <w:unhideWhenUsed/>
    <w:rsid w:val="00CA274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A2749"/>
  </w:style>
  <w:style w:type="paragraph" w:styleId="Alatunniste">
    <w:name w:val="footer"/>
    <w:basedOn w:val="Normaali"/>
    <w:link w:val="AlatunnisteChar"/>
    <w:uiPriority w:val="99"/>
    <w:unhideWhenUsed/>
    <w:rsid w:val="00CA274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A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s://pori.mmg.fi/login/index.php"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254</Words>
  <Characters>2058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 Soukki-Laine</dc:creator>
  <cp:keywords/>
  <dc:description/>
  <cp:lastModifiedBy>Suvi Soukki-Laine</cp:lastModifiedBy>
  <cp:revision>5</cp:revision>
  <dcterms:created xsi:type="dcterms:W3CDTF">2020-08-10T08:32:00Z</dcterms:created>
  <dcterms:modified xsi:type="dcterms:W3CDTF">2020-08-11T18:48:00Z</dcterms:modified>
</cp:coreProperties>
</file>